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8D" w:rsidRDefault="00D66C8D" w:rsidP="00D66C8D">
      <w:pPr>
        <w:rPr>
          <w:sz w:val="22"/>
          <w:szCs w:val="22"/>
          <w:vertAlign w:val="baseline"/>
        </w:rPr>
      </w:pPr>
      <w:bookmarkStart w:id="0" w:name="_GoBack"/>
      <w:bookmarkEnd w:id="0"/>
      <w:r>
        <w:rPr>
          <w:sz w:val="22"/>
          <w:szCs w:val="22"/>
          <w:vertAlign w:val="baseline"/>
        </w:rPr>
        <w:t>ZAVOD ZA HITNU MEDICINU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KOPRIVNIČKO-KRIŽEVAČKE ŽUPANIJE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Trg dr. Tomislava Bardeka 10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48000 Koprivnica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--------------------------------------------</w:t>
      </w:r>
    </w:p>
    <w:p w:rsidR="00D66C8D" w:rsidRDefault="00041102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KLASA: 024-01/16-01/09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URBROJ: 2137-89-16-03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  Koprivnici, 25. srpnja 2016.</w:t>
      </w:r>
    </w:p>
    <w:p w:rsidR="00D66C8D" w:rsidRDefault="00D66C8D" w:rsidP="00D66C8D">
      <w:p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ab/>
      </w:r>
    </w:p>
    <w:p w:rsidR="00D66C8D" w:rsidRDefault="00D66C8D" w:rsidP="00D66C8D">
      <w:pPr>
        <w:pStyle w:val="Standard"/>
        <w:jc w:val="both"/>
        <w:rPr>
          <w:rFonts w:cs="Times New Roman"/>
          <w:sz w:val="22"/>
          <w:szCs w:val="22"/>
        </w:rPr>
      </w:pPr>
    </w:p>
    <w:p w:rsidR="00D66C8D" w:rsidRDefault="00D66C8D" w:rsidP="00D66C8D">
      <w:pPr>
        <w:ind w:firstLine="708"/>
        <w:jc w:val="both"/>
        <w:rPr>
          <w:color w:val="auto"/>
          <w:sz w:val="22"/>
          <w:szCs w:val="22"/>
          <w:vertAlign w:val="baseline"/>
          <w:lang w:val="en-GB" w:eastAsia="hr-HR"/>
        </w:rPr>
      </w:pPr>
      <w:r>
        <w:rPr>
          <w:sz w:val="22"/>
          <w:szCs w:val="22"/>
          <w:vertAlign w:val="baseline"/>
        </w:rPr>
        <w:t>Na temelju članka 19. Statuta Zavoda za hitnu medicinu Koprivničko – križevačke županije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baseline"/>
        </w:rPr>
        <w:t>(URBROJ: 2137/89-13-1250) od 11. rujna 2013.godine,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baseline"/>
        </w:rPr>
        <w:t>(</w:t>
      </w:r>
      <w:r>
        <w:rPr>
          <w:color w:val="auto"/>
          <w:sz w:val="22"/>
          <w:szCs w:val="22"/>
          <w:vertAlign w:val="baseline"/>
          <w:lang w:val="en-GB" w:eastAsia="hr-HR"/>
        </w:rPr>
        <w:t>URBROJ: 2137-89-13-1576) od dana 21. studenog 2013. godine, Upravno vijeće Zavoda za  hitnu medicinu Koprivničko-križevačke županije na</w:t>
      </w:r>
      <w:r w:rsidR="00041102">
        <w:rPr>
          <w:color w:val="auto"/>
          <w:sz w:val="22"/>
          <w:szCs w:val="22"/>
          <w:vertAlign w:val="baseline"/>
          <w:lang w:val="en-GB" w:eastAsia="hr-HR"/>
        </w:rPr>
        <w:t xml:space="preserve"> svojoj 70. sjednici održanoj 27</w:t>
      </w:r>
      <w:r>
        <w:rPr>
          <w:color w:val="auto"/>
          <w:sz w:val="22"/>
          <w:szCs w:val="22"/>
          <w:vertAlign w:val="baseline"/>
          <w:lang w:val="en-GB" w:eastAsia="hr-HR"/>
        </w:rPr>
        <w:t>. srpnja 2016. godine donosi sljedeću</w:t>
      </w:r>
    </w:p>
    <w:p w:rsidR="00D66C8D" w:rsidRDefault="00D66C8D" w:rsidP="00D66C8D">
      <w:pPr>
        <w:overflowPunct w:val="0"/>
        <w:autoSpaceDE w:val="0"/>
        <w:adjustRightInd w:val="0"/>
        <w:jc w:val="both"/>
        <w:rPr>
          <w:color w:val="auto"/>
          <w:sz w:val="22"/>
          <w:szCs w:val="22"/>
          <w:vertAlign w:val="baseline"/>
          <w:lang w:val="en-GB" w:eastAsia="hr-HR"/>
        </w:rPr>
      </w:pPr>
    </w:p>
    <w:p w:rsidR="00D66C8D" w:rsidRDefault="00D66C8D" w:rsidP="00D66C8D">
      <w:pPr>
        <w:overflowPunct w:val="0"/>
        <w:autoSpaceDE w:val="0"/>
        <w:adjustRightInd w:val="0"/>
        <w:jc w:val="both"/>
        <w:rPr>
          <w:color w:val="auto"/>
          <w:sz w:val="22"/>
          <w:szCs w:val="22"/>
          <w:vertAlign w:val="baseline"/>
          <w:lang w:val="en-GB" w:eastAsia="hr-HR"/>
        </w:rPr>
      </w:pPr>
    </w:p>
    <w:p w:rsidR="00D66C8D" w:rsidRDefault="00D66C8D" w:rsidP="00D66C8D">
      <w:pPr>
        <w:overflowPunct w:val="0"/>
        <w:autoSpaceDE w:val="0"/>
        <w:adjustRightInd w:val="0"/>
        <w:jc w:val="center"/>
        <w:rPr>
          <w:b/>
          <w:color w:val="auto"/>
          <w:sz w:val="22"/>
          <w:szCs w:val="22"/>
          <w:vertAlign w:val="baseline"/>
          <w:lang w:val="en-GB" w:eastAsia="hr-HR"/>
        </w:rPr>
      </w:pPr>
      <w:r>
        <w:rPr>
          <w:b/>
          <w:color w:val="auto"/>
          <w:sz w:val="22"/>
          <w:szCs w:val="22"/>
          <w:vertAlign w:val="baseline"/>
          <w:lang w:val="en-GB" w:eastAsia="hr-HR"/>
        </w:rPr>
        <w:t>ODLUKU</w:t>
      </w:r>
    </w:p>
    <w:p w:rsidR="00D66C8D" w:rsidRDefault="00D66C8D" w:rsidP="00D66C8D">
      <w:pPr>
        <w:overflowPunct w:val="0"/>
        <w:autoSpaceDE w:val="0"/>
        <w:adjustRightInd w:val="0"/>
        <w:jc w:val="center"/>
        <w:rPr>
          <w:b/>
          <w:color w:val="auto"/>
          <w:sz w:val="22"/>
          <w:szCs w:val="22"/>
          <w:vertAlign w:val="baseline"/>
          <w:lang w:val="en-GB" w:eastAsia="hr-HR"/>
        </w:rPr>
      </w:pPr>
      <w:r>
        <w:rPr>
          <w:b/>
          <w:color w:val="auto"/>
          <w:sz w:val="22"/>
          <w:szCs w:val="22"/>
          <w:vertAlign w:val="baseline"/>
          <w:lang w:val="en-GB" w:eastAsia="hr-HR"/>
        </w:rPr>
        <w:t xml:space="preserve"> o prihvaćanju Statuta  </w:t>
      </w:r>
    </w:p>
    <w:p w:rsidR="00D66C8D" w:rsidRDefault="00D66C8D" w:rsidP="00D66C8D">
      <w:pPr>
        <w:overflowPunct w:val="0"/>
        <w:autoSpaceDE w:val="0"/>
        <w:adjustRightInd w:val="0"/>
        <w:jc w:val="center"/>
        <w:rPr>
          <w:b/>
          <w:color w:val="auto"/>
          <w:sz w:val="22"/>
          <w:szCs w:val="22"/>
          <w:vertAlign w:val="baseline"/>
          <w:lang w:val="en-GB" w:eastAsia="hr-HR"/>
        </w:rPr>
      </w:pPr>
      <w:r>
        <w:rPr>
          <w:b/>
          <w:color w:val="auto"/>
          <w:sz w:val="22"/>
          <w:szCs w:val="22"/>
          <w:vertAlign w:val="baseline"/>
          <w:lang w:val="en-GB" w:eastAsia="hr-HR"/>
        </w:rPr>
        <w:t>Zavoda za hitnu medicinu Koprivničko-križevačke županije</w:t>
      </w:r>
    </w:p>
    <w:p w:rsidR="00D66C8D" w:rsidRDefault="00D66C8D" w:rsidP="00D66C8D">
      <w:pPr>
        <w:overflowPunct w:val="0"/>
        <w:autoSpaceDE w:val="0"/>
        <w:adjustRightInd w:val="0"/>
        <w:jc w:val="center"/>
        <w:rPr>
          <w:color w:val="auto"/>
          <w:sz w:val="22"/>
          <w:szCs w:val="22"/>
          <w:vertAlign w:val="baseline"/>
          <w:lang w:val="en-GB" w:eastAsia="hr-HR"/>
        </w:rPr>
      </w:pPr>
    </w:p>
    <w:p w:rsidR="00D66C8D" w:rsidRDefault="00D66C8D" w:rsidP="00D66C8D">
      <w:pPr>
        <w:overflowPunct w:val="0"/>
        <w:autoSpaceDE w:val="0"/>
        <w:adjustRightInd w:val="0"/>
        <w:rPr>
          <w:color w:val="auto"/>
          <w:sz w:val="22"/>
          <w:szCs w:val="22"/>
          <w:vertAlign w:val="baseline"/>
          <w:lang w:val="en-GB" w:eastAsia="hr-HR"/>
        </w:rPr>
      </w:pPr>
    </w:p>
    <w:p w:rsidR="00D66C8D" w:rsidRDefault="00D66C8D" w:rsidP="00D66C8D">
      <w:pPr>
        <w:pStyle w:val="Odlomakpopisa"/>
        <w:numPr>
          <w:ilvl w:val="0"/>
          <w:numId w:val="1"/>
        </w:numPr>
        <w:jc w:val="center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</w:p>
    <w:p w:rsidR="00D66C8D" w:rsidRDefault="00D66C8D" w:rsidP="00D66C8D">
      <w:pPr>
        <w:ind w:firstLine="708"/>
        <w:jc w:val="both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  <w:r>
        <w:rPr>
          <w:rFonts w:eastAsiaTheme="minorHAnsi"/>
          <w:color w:val="auto"/>
          <w:sz w:val="22"/>
          <w:szCs w:val="22"/>
          <w:vertAlign w:val="baseline"/>
          <w:lang w:eastAsia="en-US"/>
        </w:rPr>
        <w:t xml:space="preserve">Upravno vijeće Zavoda za hitnu medicinu Koprivničko-križevačke županije na svojoj </w:t>
      </w:r>
      <w:r w:rsidR="00041102">
        <w:rPr>
          <w:rFonts w:eastAsiaTheme="minorHAnsi"/>
          <w:color w:val="auto"/>
          <w:sz w:val="22"/>
          <w:szCs w:val="22"/>
          <w:vertAlign w:val="baseline"/>
          <w:lang w:eastAsia="en-US"/>
        </w:rPr>
        <w:t>70. sjednici održanoj 27</w:t>
      </w:r>
      <w:r w:rsidR="002B3884">
        <w:rPr>
          <w:rFonts w:eastAsiaTheme="minorHAnsi"/>
          <w:color w:val="auto"/>
          <w:sz w:val="22"/>
          <w:szCs w:val="22"/>
          <w:vertAlign w:val="baseline"/>
          <w:lang w:eastAsia="en-US"/>
        </w:rPr>
        <w:t>. srpnja  2016. godine, donosi O</w:t>
      </w:r>
      <w:r>
        <w:rPr>
          <w:rFonts w:eastAsiaTheme="minorHAnsi"/>
          <w:color w:val="auto"/>
          <w:sz w:val="22"/>
          <w:szCs w:val="22"/>
          <w:vertAlign w:val="baseline"/>
          <w:lang w:eastAsia="en-US"/>
        </w:rPr>
        <w:t>dluku o prihvaćanju Statuta Zavoda za hitnu medicinu Koprivničko-križevačke županije.</w:t>
      </w:r>
    </w:p>
    <w:p w:rsidR="00D66C8D" w:rsidRDefault="00D66C8D" w:rsidP="00D66C8D">
      <w:pPr>
        <w:ind w:firstLine="708"/>
        <w:jc w:val="both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</w:p>
    <w:p w:rsidR="00D66C8D" w:rsidRDefault="00D66C8D" w:rsidP="00D66C8D">
      <w:pPr>
        <w:ind w:firstLine="708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</w:p>
    <w:p w:rsidR="00D66C8D" w:rsidRDefault="00D66C8D" w:rsidP="00D66C8D">
      <w:pPr>
        <w:pStyle w:val="Odlomakpopisa"/>
        <w:numPr>
          <w:ilvl w:val="0"/>
          <w:numId w:val="1"/>
        </w:numPr>
        <w:jc w:val="center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</w:p>
    <w:p w:rsidR="00D66C8D" w:rsidRDefault="00D66C8D" w:rsidP="00D66C8D">
      <w:pPr>
        <w:overflowPunct w:val="0"/>
        <w:autoSpaceDE w:val="0"/>
        <w:adjustRightInd w:val="0"/>
        <w:rPr>
          <w:color w:val="auto"/>
          <w:sz w:val="22"/>
          <w:szCs w:val="22"/>
          <w:vertAlign w:val="baseline"/>
          <w:lang w:val="en-GB" w:eastAsia="hr-HR"/>
        </w:rPr>
      </w:pPr>
    </w:p>
    <w:p w:rsidR="00D66C8D" w:rsidRDefault="00D66C8D" w:rsidP="00D66C8D">
      <w:pPr>
        <w:ind w:firstLine="708"/>
        <w:jc w:val="both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Odluka stupa na snagu danom objave na Oglasnoj ploči Zavoda za hitnu medicinu Koprivničko-križevačke županije. </w:t>
      </w:r>
    </w:p>
    <w:p w:rsidR="00D66C8D" w:rsidRDefault="00D66C8D" w:rsidP="00D66C8D">
      <w:pPr>
        <w:ind w:firstLine="708"/>
        <w:rPr>
          <w:sz w:val="22"/>
          <w:szCs w:val="22"/>
          <w:vertAlign w:val="baseline"/>
        </w:rPr>
      </w:pPr>
    </w:p>
    <w:p w:rsidR="00D66C8D" w:rsidRDefault="00D66C8D" w:rsidP="00D66C8D">
      <w:pPr>
        <w:ind w:firstLine="708"/>
        <w:rPr>
          <w:sz w:val="22"/>
          <w:szCs w:val="22"/>
          <w:vertAlign w:val="baseline"/>
        </w:rPr>
      </w:pPr>
    </w:p>
    <w:p w:rsidR="00D66C8D" w:rsidRDefault="00D66C8D" w:rsidP="00D66C8D">
      <w:pPr>
        <w:ind w:firstLine="708"/>
        <w:rPr>
          <w:sz w:val="22"/>
          <w:szCs w:val="22"/>
          <w:vertAlign w:val="baseline"/>
        </w:rPr>
      </w:pPr>
    </w:p>
    <w:p w:rsidR="00D66C8D" w:rsidRDefault="00D66C8D" w:rsidP="00D66C8D">
      <w:pPr>
        <w:ind w:firstLine="708"/>
        <w:rPr>
          <w:sz w:val="22"/>
          <w:szCs w:val="22"/>
          <w:vertAlign w:val="baseline"/>
        </w:rPr>
      </w:pPr>
    </w:p>
    <w:p w:rsidR="00D66C8D" w:rsidRDefault="00D66C8D" w:rsidP="00D66C8D">
      <w:pPr>
        <w:ind w:firstLine="708"/>
        <w:rPr>
          <w:sz w:val="22"/>
          <w:szCs w:val="22"/>
          <w:vertAlign w:val="baseline"/>
        </w:rPr>
      </w:pPr>
    </w:p>
    <w:p w:rsidR="00041102" w:rsidRDefault="00041102" w:rsidP="00D66C8D">
      <w:pPr>
        <w:ind w:firstLine="708"/>
        <w:rPr>
          <w:sz w:val="22"/>
          <w:szCs w:val="22"/>
          <w:vertAlign w:val="baseline"/>
        </w:rPr>
      </w:pPr>
    </w:p>
    <w:p w:rsidR="00D66C8D" w:rsidRDefault="00D66C8D" w:rsidP="00D66C8D">
      <w:pPr>
        <w:overflowPunct w:val="0"/>
        <w:autoSpaceDE w:val="0"/>
        <w:adjustRightInd w:val="0"/>
        <w:ind w:left="4248" w:firstLine="708"/>
        <w:rPr>
          <w:color w:val="auto"/>
          <w:sz w:val="22"/>
          <w:szCs w:val="22"/>
          <w:vertAlign w:val="baseline"/>
          <w:lang w:val="en-GB" w:eastAsia="hr-HR"/>
        </w:rPr>
      </w:pPr>
      <w:r>
        <w:rPr>
          <w:color w:val="auto"/>
          <w:sz w:val="22"/>
          <w:szCs w:val="22"/>
          <w:vertAlign w:val="baseline"/>
          <w:lang w:val="en-GB" w:eastAsia="hr-HR"/>
        </w:rPr>
        <w:t xml:space="preserve">     PREDSJEDNICA UPRAVNOG VIJEĆA:</w:t>
      </w:r>
    </w:p>
    <w:p w:rsidR="00D66C8D" w:rsidRDefault="00D66C8D" w:rsidP="00D66C8D">
      <w:pPr>
        <w:ind w:left="4248" w:firstLine="708"/>
        <w:rPr>
          <w:rFonts w:eastAsiaTheme="minorHAnsi"/>
          <w:color w:val="auto"/>
          <w:sz w:val="22"/>
          <w:szCs w:val="22"/>
          <w:vertAlign w:val="baseline"/>
          <w:lang w:eastAsia="en-US"/>
        </w:rPr>
      </w:pPr>
      <w:r>
        <w:rPr>
          <w:color w:val="auto"/>
          <w:sz w:val="22"/>
          <w:szCs w:val="22"/>
          <w:vertAlign w:val="baseline"/>
          <w:lang w:val="en-GB" w:eastAsia="hr-HR"/>
        </w:rPr>
        <w:t xml:space="preserve">            Marina Horvat Pavlic, dipl. iur.</w:t>
      </w:r>
    </w:p>
    <w:p w:rsidR="00D66C8D" w:rsidRDefault="00D66C8D" w:rsidP="00D66C8D"/>
    <w:p w:rsidR="0058074F" w:rsidRDefault="0058074F"/>
    <w:sectPr w:rsidR="0058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370"/>
    <w:multiLevelType w:val="hybridMultilevel"/>
    <w:tmpl w:val="63F8A45A"/>
    <w:lvl w:ilvl="0" w:tplc="FDE4B97C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D"/>
    <w:rsid w:val="00012F76"/>
    <w:rsid w:val="00041102"/>
    <w:rsid w:val="002B3884"/>
    <w:rsid w:val="0058074F"/>
    <w:rsid w:val="006417FB"/>
    <w:rsid w:val="00D6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8D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bscript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C8D"/>
    <w:pPr>
      <w:ind w:left="720"/>
      <w:contextualSpacing/>
    </w:pPr>
  </w:style>
  <w:style w:type="paragraph" w:customStyle="1" w:styleId="Standard">
    <w:name w:val="Standard"/>
    <w:rsid w:val="00D66C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8D"/>
    <w:pPr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bscript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C8D"/>
    <w:pPr>
      <w:ind w:left="720"/>
      <w:contextualSpacing/>
    </w:pPr>
  </w:style>
  <w:style w:type="paragraph" w:customStyle="1" w:styleId="Standard">
    <w:name w:val="Standard"/>
    <w:rsid w:val="00D66C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2016-09-29T12:36:00Z</cp:lastPrinted>
  <dcterms:created xsi:type="dcterms:W3CDTF">2016-07-29T09:37:00Z</dcterms:created>
  <dcterms:modified xsi:type="dcterms:W3CDTF">2016-09-29T12:37:00Z</dcterms:modified>
</cp:coreProperties>
</file>